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C10497" w14:textId="77777777" w:rsidR="001F1D2C" w:rsidRPr="001F1D2C" w:rsidRDefault="001F1D2C" w:rsidP="001F1D2C">
      <w:pPr>
        <w:spacing w:before="100" w:beforeAutospacing="1" w:after="100" w:afterAutospacing="1"/>
        <w:outlineLvl w:val="1"/>
        <w:rPr>
          <w:rFonts w:ascii="Verdana" w:hAnsi="Verdana"/>
          <w:b/>
          <w:bCs/>
          <w:color w:val="000000"/>
        </w:rPr>
      </w:pPr>
      <w:r w:rsidRPr="001F1D2C">
        <w:rPr>
          <w:rFonts w:ascii="Verdana" w:hAnsi="Verdana"/>
          <w:b/>
          <w:bCs/>
          <w:color w:val="000000"/>
        </w:rPr>
        <w:t>Respectvol omgaan met stemmen</w:t>
      </w:r>
    </w:p>
    <w:p w14:paraId="6CD9E447" w14:textId="77777777" w:rsidR="001F1D2C" w:rsidRPr="001F1D2C" w:rsidRDefault="001F1D2C" w:rsidP="001F1D2C">
      <w:pPr>
        <w:spacing w:before="100" w:beforeAutospacing="1" w:after="100" w:afterAutospacing="1"/>
        <w:rPr>
          <w:rFonts w:ascii="Verdana" w:hAnsi="Verdana"/>
          <w:color w:val="000000"/>
        </w:rPr>
      </w:pPr>
      <w:r w:rsidRPr="001F1D2C">
        <w:rPr>
          <w:rFonts w:ascii="Verdana" w:hAnsi="Verdana"/>
          <w:color w:val="000000"/>
        </w:rPr>
        <w:t>Stemmen weerspiegelen vaak de gevoelens van de stemmenhoorder, vooral emoties die moeilijk te uiten zijn. Wat iemand niet durft of kan zeggen, komt soms via een stem naar voren.</w:t>
      </w:r>
      <w:r w:rsidRPr="001F1D2C">
        <w:rPr>
          <w:rFonts w:ascii="Verdana" w:hAnsi="Verdana"/>
          <w:color w:val="000000"/>
        </w:rPr>
        <w:br/>
        <w:t>Bijvoorbeeld: als iemand boos is maar dat probeert te verbergen, klinkt de stem vaak gefrustreerd. De stem laat zo iets zien van de binnenwereld van de stemmenhoorder — juist de gevoelens die lastig zijn om toe te laten of onder woorden te brengen.</w:t>
      </w:r>
    </w:p>
    <w:p w14:paraId="7E17664F" w14:textId="77777777" w:rsidR="001F1D2C" w:rsidRPr="001F1D2C" w:rsidRDefault="001F1D2C" w:rsidP="001F1D2C">
      <w:pPr>
        <w:spacing w:before="100" w:beforeAutospacing="1" w:after="100" w:afterAutospacing="1"/>
        <w:rPr>
          <w:rFonts w:ascii="Verdana" w:hAnsi="Verdana"/>
          <w:color w:val="000000"/>
        </w:rPr>
      </w:pPr>
      <w:r w:rsidRPr="001F1D2C">
        <w:rPr>
          <w:rFonts w:ascii="Verdana" w:hAnsi="Verdana"/>
          <w:color w:val="000000"/>
        </w:rPr>
        <w:t>Stemmen horen is een betekenisvolle ervaring. Hoe vijandiger iemand zich opstelt tegenover de stem, hoe vijandiger de stem vaak terug reageert. Het is dus belangrijk om niet in gevecht te gaan met de stem, maar juist te proberen ernaar te luisteren — op een respectvolle manier.</w:t>
      </w:r>
    </w:p>
    <w:p w14:paraId="62BCE1E7" w14:textId="77777777" w:rsidR="001F1D2C" w:rsidRPr="001F1D2C" w:rsidRDefault="001F1D2C" w:rsidP="001F1D2C">
      <w:pPr>
        <w:spacing w:before="100" w:beforeAutospacing="1" w:after="100" w:afterAutospacing="1"/>
        <w:rPr>
          <w:rFonts w:ascii="Verdana" w:hAnsi="Verdana"/>
          <w:color w:val="000000"/>
        </w:rPr>
      </w:pPr>
      <w:r w:rsidRPr="001F1D2C">
        <w:rPr>
          <w:rFonts w:ascii="Verdana" w:hAnsi="Verdana"/>
          <w:color w:val="000000"/>
        </w:rPr>
        <w:t>Het horen van stemmen kan gezien worden als een reactie op heftige gebeurtenissen, of op hoe iemand met zichzelf omgaat. Bijvoorbeeld wanneer iemand zichzelf verwaarloost, geen grenzen stelt, geen ruimte inneemt of een negatief zelfbeeld heeft opgebouwd. De stemmen zijn dan geen vijand, maar een spiegel — ze kunnen iets vertellen over onverwerkte emoties of pijnlijke ervaringen. Ze zijn een bron van inzicht.</w:t>
      </w:r>
    </w:p>
    <w:p w14:paraId="6AE43F8F" w14:textId="77777777" w:rsidR="00E45508" w:rsidRDefault="00E45508" w:rsidP="00E45508">
      <w:pPr>
        <w:spacing w:before="100" w:beforeAutospacing="1" w:after="100" w:afterAutospacing="1"/>
        <w:jc w:val="center"/>
        <w:rPr>
          <w:rFonts w:ascii="Verdana" w:hAnsi="Verdana"/>
          <w:color w:val="000000"/>
        </w:rPr>
      </w:pPr>
      <w:r w:rsidRPr="00E45508">
        <w:rPr>
          <w:rFonts w:ascii="Verdana" w:hAnsi="Verdana"/>
          <w:color w:val="000000"/>
        </w:rPr>
        <w:drawing>
          <wp:inline distT="0" distB="0" distL="0" distR="0" wp14:anchorId="54E81906" wp14:editId="23DB994E">
            <wp:extent cx="1512478" cy="2253343"/>
            <wp:effectExtent l="0" t="0" r="0" b="0"/>
            <wp:docPr id="201992610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926101" name=""/>
                    <pic:cNvPicPr/>
                  </pic:nvPicPr>
                  <pic:blipFill rotWithShape="1">
                    <a:blip r:embed="rId4"/>
                    <a:srcRect t="4823" b="4409"/>
                    <a:stretch>
                      <a:fillRect/>
                    </a:stretch>
                  </pic:blipFill>
                  <pic:spPr bwMode="auto">
                    <a:xfrm>
                      <a:off x="0" y="0"/>
                      <a:ext cx="1547458" cy="2305457"/>
                    </a:xfrm>
                    <a:prstGeom prst="rect">
                      <a:avLst/>
                    </a:prstGeom>
                    <a:ln>
                      <a:noFill/>
                    </a:ln>
                    <a:extLst>
                      <a:ext uri="{53640926-AAD7-44D8-BBD7-CCE9431645EC}">
                        <a14:shadowObscured xmlns:a14="http://schemas.microsoft.com/office/drawing/2010/main"/>
                      </a:ext>
                    </a:extLst>
                  </pic:spPr>
                </pic:pic>
              </a:graphicData>
            </a:graphic>
          </wp:inline>
        </w:drawing>
      </w:r>
    </w:p>
    <w:p w14:paraId="033348D8" w14:textId="7F473C61" w:rsidR="001F1D2C" w:rsidRPr="001F1D2C" w:rsidRDefault="001F1D2C" w:rsidP="001F1D2C">
      <w:pPr>
        <w:spacing w:before="100" w:beforeAutospacing="1" w:after="100" w:afterAutospacing="1"/>
        <w:rPr>
          <w:rFonts w:ascii="Verdana" w:hAnsi="Verdana"/>
          <w:color w:val="000000"/>
        </w:rPr>
      </w:pPr>
      <w:r w:rsidRPr="001F1D2C">
        <w:rPr>
          <w:rFonts w:ascii="Verdana" w:hAnsi="Verdana"/>
          <w:color w:val="000000"/>
        </w:rPr>
        <w:t>Een belangrijke stap is beseffen dat stemmen betekenis hebben. De inhoud van wat een stem zegt, moet vaak </w:t>
      </w:r>
      <w:r w:rsidRPr="001F1D2C">
        <w:rPr>
          <w:rFonts w:ascii="Verdana" w:hAnsi="Verdana"/>
          <w:b/>
          <w:bCs/>
          <w:color w:val="000000"/>
        </w:rPr>
        <w:t>symbolisch</w:t>
      </w:r>
      <w:r w:rsidR="008D07F7">
        <w:rPr>
          <w:rFonts w:ascii="Verdana" w:hAnsi="Verdana"/>
          <w:b/>
          <w:bCs/>
          <w:color w:val="000000"/>
        </w:rPr>
        <w:t xml:space="preserve"> </w:t>
      </w:r>
      <w:r w:rsidRPr="001F1D2C">
        <w:rPr>
          <w:rFonts w:ascii="Verdana" w:hAnsi="Verdana"/>
          <w:color w:val="000000"/>
        </w:rPr>
        <w:t>of </w:t>
      </w:r>
      <w:r w:rsidRPr="001F1D2C">
        <w:rPr>
          <w:rFonts w:ascii="Verdana" w:hAnsi="Verdana"/>
          <w:b/>
          <w:bCs/>
          <w:color w:val="000000"/>
        </w:rPr>
        <w:t>metaforisch</w:t>
      </w:r>
      <w:r w:rsidRPr="001F1D2C">
        <w:rPr>
          <w:rFonts w:ascii="Verdana" w:hAnsi="Verdana"/>
          <w:color w:val="000000"/>
        </w:rPr>
        <w:t> begrepen worden, niet letterlijk.</w:t>
      </w:r>
      <w:r w:rsidRPr="001F1D2C">
        <w:rPr>
          <w:rFonts w:ascii="Verdana" w:hAnsi="Verdana"/>
          <w:color w:val="000000"/>
        </w:rPr>
        <w:br/>
        <w:t>Bijvoorbeeld: als een stem dreigt je huis aan te vallen, gaat het meestal niet om écht gevaar van buitenaf, maar om gevoelens van onveiligheid in jezelf. In plaats van je te verzetten, kun je de stem bedanken: </w:t>
      </w:r>
      <w:r w:rsidRPr="001F1D2C">
        <w:rPr>
          <w:rFonts w:ascii="Verdana" w:hAnsi="Verdana"/>
          <w:i/>
          <w:iCs/>
          <w:color w:val="000000"/>
        </w:rPr>
        <w:t>“Dank je dat je me laat zien hoe onveilig ik me voel.”</w:t>
      </w:r>
    </w:p>
    <w:p w14:paraId="617E257D" w14:textId="77777777" w:rsidR="001F1D2C" w:rsidRPr="001F1D2C" w:rsidRDefault="001F1D2C" w:rsidP="001F1D2C">
      <w:pPr>
        <w:spacing w:before="100" w:beforeAutospacing="1" w:after="100" w:afterAutospacing="1"/>
        <w:rPr>
          <w:rFonts w:ascii="Verdana" w:hAnsi="Verdana"/>
          <w:color w:val="000000"/>
        </w:rPr>
      </w:pPr>
      <w:r w:rsidRPr="001F1D2C">
        <w:rPr>
          <w:rFonts w:ascii="Verdana" w:hAnsi="Verdana"/>
          <w:color w:val="000000"/>
        </w:rPr>
        <w:t>Je kunt leren om grenzen te stellen aan stemmen — en tegelijkertijd op een vriendelijke manier met ze omgaan. Zelfs de meest nare of agressieve stemmen vertegenwoordigen vaak het deel van jezelf dat het meeste pijn heeft gekend. Het deel dat aandacht vraagt voor wat nog verwerkt moet worden.</w:t>
      </w:r>
    </w:p>
    <w:p w14:paraId="3F710DE5" w14:textId="77777777" w:rsidR="001F1D2C" w:rsidRPr="001F1D2C" w:rsidRDefault="001F1D2C" w:rsidP="001F1D2C">
      <w:pPr>
        <w:spacing w:before="100" w:beforeAutospacing="1" w:after="100" w:afterAutospacing="1"/>
        <w:outlineLvl w:val="2"/>
        <w:rPr>
          <w:rFonts w:ascii="Verdana" w:hAnsi="Verdana"/>
          <w:b/>
          <w:bCs/>
          <w:color w:val="000000"/>
        </w:rPr>
      </w:pPr>
      <w:r w:rsidRPr="001F1D2C">
        <w:rPr>
          <w:rFonts w:ascii="Verdana" w:hAnsi="Verdana"/>
          <w:b/>
          <w:bCs/>
          <w:color w:val="000000"/>
        </w:rPr>
        <w:lastRenderedPageBreak/>
        <w:t>Een voorbeeld:</w:t>
      </w:r>
    </w:p>
    <w:p w14:paraId="6F2EE0BB" w14:textId="77777777" w:rsidR="001F1D2C" w:rsidRPr="001F1D2C" w:rsidRDefault="001F1D2C" w:rsidP="001F1D2C">
      <w:pPr>
        <w:spacing w:before="100" w:beforeAutospacing="1" w:after="100" w:afterAutospacing="1"/>
        <w:rPr>
          <w:rFonts w:ascii="Verdana" w:hAnsi="Verdana"/>
          <w:color w:val="000000"/>
        </w:rPr>
      </w:pPr>
      <w:r w:rsidRPr="001F1D2C">
        <w:rPr>
          <w:rFonts w:ascii="Verdana" w:hAnsi="Verdana"/>
          <w:color w:val="000000"/>
        </w:rPr>
        <w:t>Als een stem begint te schelden of tekeergaat, blijf dan kalm en respectvol. Stel je voor dat je tegenover een verwarde, dementerende vrouw zit. Als zij jou uitscheldt, ga je niet terug schelden. Je blijft vriendelijk en zegt bijvoorbeeld:</w:t>
      </w:r>
      <w:r w:rsidRPr="001F1D2C">
        <w:rPr>
          <w:rFonts w:ascii="Verdana" w:hAnsi="Verdana"/>
          <w:color w:val="000000"/>
        </w:rPr>
        <w:br/>
      </w:r>
      <w:r w:rsidRPr="001F1D2C">
        <w:rPr>
          <w:rFonts w:ascii="Verdana" w:hAnsi="Verdana"/>
          <w:i/>
          <w:iCs/>
          <w:color w:val="000000"/>
        </w:rPr>
        <w:t>"Kan ik iets voor u doen?"</w:t>
      </w:r>
      <w:r w:rsidRPr="001F1D2C">
        <w:rPr>
          <w:rFonts w:ascii="Verdana" w:hAnsi="Verdana"/>
          <w:color w:val="000000"/>
        </w:rPr>
        <w:br/>
        <w:t>of</w:t>
      </w:r>
      <w:r w:rsidRPr="001F1D2C">
        <w:rPr>
          <w:rFonts w:ascii="Verdana" w:hAnsi="Verdana"/>
          <w:color w:val="000000"/>
        </w:rPr>
        <w:br/>
      </w:r>
      <w:r w:rsidRPr="001F1D2C">
        <w:rPr>
          <w:rFonts w:ascii="Verdana" w:hAnsi="Verdana"/>
          <w:i/>
          <w:iCs/>
          <w:color w:val="000000"/>
        </w:rPr>
        <w:t>"Zullen we een stukje wandelen of een kopje thee drinken?"</w:t>
      </w:r>
    </w:p>
    <w:p w14:paraId="3070F91D" w14:textId="4B0F2B9A" w:rsidR="00366B0B" w:rsidRPr="001F1D2C" w:rsidRDefault="001F1D2C" w:rsidP="001F1D2C">
      <w:pPr>
        <w:spacing w:before="100" w:beforeAutospacing="1" w:after="100" w:afterAutospacing="1"/>
        <w:rPr>
          <w:rFonts w:ascii="Verdana" w:hAnsi="Verdana"/>
          <w:color w:val="000000"/>
        </w:rPr>
      </w:pPr>
      <w:r w:rsidRPr="001F1D2C">
        <w:rPr>
          <w:rFonts w:ascii="Verdana" w:hAnsi="Verdana"/>
          <w:color w:val="000000"/>
        </w:rPr>
        <w:t>Zo kun je ook met stemmen omgaan: met geduld, respect en nieuwsgierigheid.</w:t>
      </w:r>
    </w:p>
    <w:sectPr w:rsidR="00366B0B" w:rsidRPr="001F1D2C" w:rsidSect="003C354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3A8"/>
    <w:rsid w:val="001F1D2C"/>
    <w:rsid w:val="002C3C8D"/>
    <w:rsid w:val="00366B0B"/>
    <w:rsid w:val="003C3544"/>
    <w:rsid w:val="008D07F7"/>
    <w:rsid w:val="0090498E"/>
    <w:rsid w:val="00A758AA"/>
    <w:rsid w:val="00A853A8"/>
    <w:rsid w:val="00AA7BC5"/>
    <w:rsid w:val="00AD2DF7"/>
    <w:rsid w:val="00B30387"/>
    <w:rsid w:val="00CD1160"/>
    <w:rsid w:val="00DB7B11"/>
    <w:rsid w:val="00DC13D9"/>
    <w:rsid w:val="00E45508"/>
    <w:rsid w:val="00FF62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C3C4099"/>
  <w14:defaultImageDpi w14:val="32767"/>
  <w15:chartTrackingRefBased/>
  <w15:docId w15:val="{C49EAAF3-82CD-BC49-A169-DBC306D15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A853A8"/>
    <w:rPr>
      <w:rFonts w:ascii="Times New Roman" w:eastAsia="Times New Roman" w:hAnsi="Times New Roman" w:cs="Times New Roman"/>
      <w:lang w:eastAsia="nl-NL"/>
    </w:rPr>
  </w:style>
  <w:style w:type="paragraph" w:styleId="Kop2">
    <w:name w:val="heading 2"/>
    <w:basedOn w:val="Standaard"/>
    <w:link w:val="Kop2Char"/>
    <w:uiPriority w:val="9"/>
    <w:qFormat/>
    <w:rsid w:val="001F1D2C"/>
    <w:pPr>
      <w:spacing w:before="100" w:beforeAutospacing="1" w:after="100" w:afterAutospacing="1"/>
      <w:outlineLvl w:val="1"/>
    </w:pPr>
    <w:rPr>
      <w:b/>
      <w:bCs/>
      <w:sz w:val="36"/>
      <w:szCs w:val="36"/>
    </w:rPr>
  </w:style>
  <w:style w:type="paragraph" w:styleId="Kop3">
    <w:name w:val="heading 3"/>
    <w:basedOn w:val="Standaard"/>
    <w:link w:val="Kop3Char"/>
    <w:uiPriority w:val="9"/>
    <w:qFormat/>
    <w:rsid w:val="001F1D2C"/>
    <w:pPr>
      <w:spacing w:before="100" w:beforeAutospacing="1" w:after="100" w:afterAutospacing="1"/>
      <w:outlineLvl w:val="2"/>
    </w:pPr>
    <w:rPr>
      <w:b/>
      <w:bCs/>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F1D2C"/>
    <w:rPr>
      <w:rFonts w:ascii="Times New Roman" w:eastAsia="Times New Roman" w:hAnsi="Times New Roman" w:cs="Times New Roman"/>
      <w:b/>
      <w:bCs/>
      <w:sz w:val="36"/>
      <w:szCs w:val="36"/>
      <w:lang w:eastAsia="nl-NL"/>
    </w:rPr>
  </w:style>
  <w:style w:type="character" w:customStyle="1" w:styleId="Kop3Char">
    <w:name w:val="Kop 3 Char"/>
    <w:basedOn w:val="Standaardalinea-lettertype"/>
    <w:link w:val="Kop3"/>
    <w:uiPriority w:val="9"/>
    <w:rsid w:val="001F1D2C"/>
    <w:rPr>
      <w:rFonts w:ascii="Times New Roman" w:eastAsia="Times New Roman" w:hAnsi="Times New Roman" w:cs="Times New Roman"/>
      <w:b/>
      <w:bCs/>
      <w:sz w:val="27"/>
      <w:szCs w:val="27"/>
      <w:lang w:eastAsia="nl-NL"/>
    </w:rPr>
  </w:style>
  <w:style w:type="character" w:styleId="Zwaar">
    <w:name w:val="Strong"/>
    <w:basedOn w:val="Standaardalinea-lettertype"/>
    <w:uiPriority w:val="22"/>
    <w:qFormat/>
    <w:rsid w:val="001F1D2C"/>
    <w:rPr>
      <w:b/>
      <w:bCs/>
    </w:rPr>
  </w:style>
  <w:style w:type="paragraph" w:styleId="Normaalweb">
    <w:name w:val="Normal (Web)"/>
    <w:basedOn w:val="Standaard"/>
    <w:uiPriority w:val="99"/>
    <w:semiHidden/>
    <w:unhideWhenUsed/>
    <w:rsid w:val="001F1D2C"/>
    <w:pPr>
      <w:spacing w:before="100" w:beforeAutospacing="1" w:after="100" w:afterAutospacing="1"/>
    </w:pPr>
  </w:style>
  <w:style w:type="character" w:customStyle="1" w:styleId="apple-converted-space">
    <w:name w:val="apple-converted-space"/>
    <w:basedOn w:val="Standaardalinea-lettertype"/>
    <w:rsid w:val="001F1D2C"/>
  </w:style>
  <w:style w:type="character" w:styleId="Nadruk">
    <w:name w:val="Emphasis"/>
    <w:basedOn w:val="Standaardalinea-lettertype"/>
    <w:uiPriority w:val="20"/>
    <w:qFormat/>
    <w:rsid w:val="001F1D2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1416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352</Words>
  <Characters>1941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Oud</dc:creator>
  <cp:keywords/>
  <dc:description/>
  <cp:lastModifiedBy>Peter Oud</cp:lastModifiedBy>
  <cp:revision>2</cp:revision>
  <dcterms:created xsi:type="dcterms:W3CDTF">2026-09-19T12:10:00Z</dcterms:created>
  <dcterms:modified xsi:type="dcterms:W3CDTF">2026-09-19T12:10:00Z</dcterms:modified>
</cp:coreProperties>
</file>